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BE" w:rsidRPr="009A04BE" w:rsidRDefault="006436CA" w:rsidP="009A04B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A04BE">
        <w:rPr>
          <w:rFonts w:ascii="Times New Roman" w:hAnsi="Times New Roman" w:cs="Times New Roman"/>
          <w:b/>
          <w:sz w:val="36"/>
          <w:szCs w:val="36"/>
          <w:lang w:val="uk-UA"/>
        </w:rPr>
        <w:t>Вірою і любов'ю приступим</w:t>
      </w:r>
    </w:p>
    <w:p w:rsidR="009A04BE" w:rsidRDefault="006436CA" w:rsidP="009A04B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Про Літургі</w:t>
      </w:r>
      <w:r w:rsidR="009A04B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Передосвячених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Дарів</w:t>
      </w:r>
    </w:p>
    <w:p w:rsidR="00AE2303" w:rsidRDefault="006436CA" w:rsidP="00AE23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Великопісне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богослужіння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істотно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відрізняється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богослужіння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всього річного кола.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ньому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все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підпорядковано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єдиній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меті: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справжня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школа покаяння. І зовсім особливе місце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богослужбово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житт</w:t>
      </w:r>
      <w:r w:rsidR="00AE2303">
        <w:rPr>
          <w:rFonts w:ascii="Times New Roman" w:hAnsi="Times New Roman" w:cs="Times New Roman"/>
          <w:sz w:val="28"/>
          <w:szCs w:val="28"/>
          <w:lang w:val="uk-UA"/>
        </w:rPr>
        <w:t>і Церкви займає 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ітургія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Передосвячених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Дарів.</w:t>
      </w:r>
    </w:p>
    <w:p w:rsidR="001963B3" w:rsidRDefault="006436CA" w:rsidP="00AE230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Православ'ї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вчинення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Євхаристії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повнота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радості,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торжество Церкви: таїнство явлення Христа серед Його учнів</w:t>
      </w:r>
      <w:r w:rsidR="00B13C12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доказ</w:t>
      </w:r>
      <w:r w:rsidR="00B13C1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Його Воскресіння. Святкова Божественна 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ітургія </w:t>
      </w:r>
      <w:r w:rsidR="00B13C12">
        <w:rPr>
          <w:rFonts w:ascii="Times New Roman" w:hAnsi="Times New Roman" w:cs="Times New Roman"/>
          <w:sz w:val="28"/>
          <w:szCs w:val="28"/>
          <w:lang w:val="uk-UA"/>
        </w:rPr>
        <w:t xml:space="preserve">недоречна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в дні Великого посту - це час сугубого покаяння та 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скорботи 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гріх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Устав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наказує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здійснювати 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ітургію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тільки по суботах </w:t>
      </w:r>
      <w:r w:rsidR="001963B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неділях.</w:t>
      </w:r>
    </w:p>
    <w:p w:rsidR="00334523" w:rsidRPr="00E43CDC" w:rsidRDefault="006436CA" w:rsidP="00E43C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Літургія</w:t>
      </w:r>
      <w:r w:rsidR="00334523" w:rsidRP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Передосвячених</w:t>
      </w:r>
      <w:proofErr w:type="spellEnd"/>
      <w:r w:rsidR="00334523" w:rsidRP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Дарів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ітургією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повному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сенсі цього слова, в ній не здійснюється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Таїнств</w:t>
      </w:r>
      <w:r w:rsidR="00680D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4523">
        <w:rPr>
          <w:rFonts w:ascii="Times New Roman" w:hAnsi="Times New Roman" w:cs="Times New Roman"/>
          <w:sz w:val="28"/>
          <w:szCs w:val="28"/>
          <w:lang w:val="uk-UA"/>
        </w:rPr>
        <w:t>преломлення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хліба і вина в Тіло і Кров Христ</w:t>
      </w:r>
      <w:r w:rsidR="00DB0CEE">
        <w:rPr>
          <w:rFonts w:ascii="Times New Roman" w:hAnsi="Times New Roman" w:cs="Times New Roman"/>
          <w:sz w:val="28"/>
          <w:szCs w:val="28"/>
          <w:lang w:val="uk-UA"/>
        </w:rPr>
        <w:t>ову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. Причащаються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редеосвя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>ченими</w:t>
      </w:r>
      <w:proofErr w:type="spellEnd"/>
      <w:r w:rsid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Святими Дарами, які, як виявляється з само</w:t>
      </w:r>
      <w:r w:rsidR="002A1E2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E25">
        <w:rPr>
          <w:rFonts w:ascii="Times New Roman" w:hAnsi="Times New Roman" w:cs="Times New Roman"/>
          <w:sz w:val="28"/>
          <w:szCs w:val="28"/>
          <w:lang w:val="uk-UA"/>
        </w:rPr>
        <w:t>назви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1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2A1E25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334523">
        <w:rPr>
          <w:rFonts w:ascii="Times New Roman" w:hAnsi="Times New Roman" w:cs="Times New Roman"/>
          <w:sz w:val="28"/>
          <w:szCs w:val="28"/>
          <w:lang w:val="uk-UA"/>
        </w:rPr>
        <w:t>свячені</w:t>
      </w:r>
      <w:r w:rsidR="002A1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наперед у  неділю.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сенс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цього богослужіння простий: Церква не може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залишити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віруючих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самого найважливішого - без тієї Їжі, куштуючи яку людина, по слову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асителя, має життя вічне (див.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Ін.6,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51-56).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Тим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той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час,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коли</w:t>
      </w:r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кожен християнин покликаний до посиленої духовної боротьби.</w:t>
      </w:r>
    </w:p>
    <w:p w:rsidR="00334523" w:rsidRPr="00E43CDC" w:rsidRDefault="006436CA" w:rsidP="00E43CDC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DC">
        <w:rPr>
          <w:rFonts w:ascii="Times New Roman" w:hAnsi="Times New Roman" w:cs="Times New Roman"/>
          <w:b/>
          <w:sz w:val="28"/>
          <w:szCs w:val="28"/>
          <w:lang w:val="uk-UA"/>
        </w:rPr>
        <w:t>Яка і</w:t>
      </w:r>
      <w:r w:rsidR="00E43CDC" w:rsidRPr="00E43CDC">
        <w:rPr>
          <w:rFonts w:ascii="Times New Roman" w:hAnsi="Times New Roman" w:cs="Times New Roman"/>
          <w:b/>
          <w:sz w:val="28"/>
          <w:szCs w:val="28"/>
          <w:lang w:val="uk-UA"/>
        </w:rPr>
        <w:t>сторія цієї церковної традиції?</w:t>
      </w:r>
    </w:p>
    <w:p w:rsidR="006436CA" w:rsidRPr="006436CA" w:rsidRDefault="006436CA" w:rsidP="003D33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Упорядником особливого чину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D33FB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ітургії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Передосвячених</w:t>
      </w:r>
      <w:proofErr w:type="spellEnd"/>
      <w:r w:rsidR="00E43CDC">
        <w:rPr>
          <w:rFonts w:ascii="Times New Roman" w:hAnsi="Times New Roman" w:cs="Times New Roman"/>
          <w:sz w:val="28"/>
          <w:szCs w:val="28"/>
          <w:lang w:val="uk-UA"/>
        </w:rPr>
        <w:t xml:space="preserve"> Дарів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вважають свят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теля Григорія Великого,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Дво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слова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, папи Римського (†604).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ітургія </w:t>
      </w:r>
      <w:proofErr w:type="spellStart"/>
      <w:r w:rsidR="003D33FB"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Передосвячених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Дарів сходить до апостольських часів.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Папа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Григо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й відновив широке вживання цієї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ітургії. </w:t>
      </w:r>
      <w:proofErr w:type="gramStart"/>
      <w:r w:rsidR="003D33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D33FB" w:rsidRP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Вселенський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Собор 52-м правилом затвердив повсюдне вчинення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3D33FB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ітургії </w:t>
      </w:r>
      <w:proofErr w:type="spellStart"/>
      <w:r w:rsidR="003D33FB"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Передосвячених</w:t>
      </w:r>
      <w:proofErr w:type="spellEnd"/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Дарів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Святої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Чотиридесятниці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щоб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позбавляти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вірних таємничого спілкування з Господом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0C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той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 xml:space="preserve"> не порушувати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="00DB0C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і покаяння вчиненням урочист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ої,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повної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ітургії.</w:t>
      </w:r>
      <w:proofErr w:type="gramEnd"/>
    </w:p>
    <w:p w:rsidR="00E43CDC" w:rsidRPr="00E43CDC" w:rsidRDefault="00E43CDC" w:rsidP="00E43CD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3CDC">
        <w:rPr>
          <w:rFonts w:ascii="Times New Roman" w:hAnsi="Times New Roman" w:cs="Times New Roman"/>
          <w:b/>
          <w:sz w:val="28"/>
          <w:szCs w:val="28"/>
          <w:lang w:val="uk-UA"/>
        </w:rPr>
        <w:t>Як</w:t>
      </w:r>
      <w:r w:rsidR="006436CA" w:rsidRPr="00E43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звершується Літургія </w:t>
      </w:r>
      <w:proofErr w:type="spellStart"/>
      <w:r w:rsidR="006436CA" w:rsidRPr="00E43CDC">
        <w:rPr>
          <w:rFonts w:ascii="Times New Roman" w:hAnsi="Times New Roman" w:cs="Times New Roman"/>
          <w:b/>
          <w:sz w:val="28"/>
          <w:szCs w:val="28"/>
          <w:lang w:val="uk-UA"/>
        </w:rPr>
        <w:t>Передосвячених</w:t>
      </w:r>
      <w:proofErr w:type="spellEnd"/>
      <w:r w:rsidR="006436CA" w:rsidRPr="00E43C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Дарів?</w:t>
      </w:r>
    </w:p>
    <w:p w:rsidR="00981E61" w:rsidRDefault="006436CA" w:rsidP="00E43CD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Богослужіння починається з вечірні, але перш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виголошення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священика - </w:t>
      </w:r>
      <w:r w:rsidR="003D33FB">
        <w:rPr>
          <w:rFonts w:ascii="Times New Roman" w:hAnsi="Times New Roman" w:cs="Times New Roman"/>
          <w:sz w:val="28"/>
          <w:szCs w:val="28"/>
          <w:lang w:val="uk-UA"/>
        </w:rPr>
        <w:t>таке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ж, що і на 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ітургії: </w:t>
      </w:r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>«Благословенно царство Отц</w:t>
      </w:r>
      <w:r w:rsidR="005F36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 xml:space="preserve"> і Сина і </w:t>
      </w:r>
      <w:proofErr w:type="spellStart"/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>Святаго</w:t>
      </w:r>
      <w:proofErr w:type="spellEnd"/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 xml:space="preserve"> Духа, нині і </w:t>
      </w:r>
      <w:proofErr w:type="spellStart"/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>присно</w:t>
      </w:r>
      <w:proofErr w:type="spellEnd"/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 xml:space="preserve"> віки </w:t>
      </w:r>
      <w:proofErr w:type="spellStart"/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>віков</w:t>
      </w:r>
      <w:proofErr w:type="spellEnd"/>
      <w:r w:rsidR="00981E61" w:rsidRPr="00981E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Потім, сліду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103 псалом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(Благослови, душе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моя, Господа), 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мирна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1E6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ктенія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і 18 </w:t>
      </w:r>
      <w:proofErr w:type="spellStart"/>
      <w:r w:rsidR="00981E61" w:rsidRPr="006436CA">
        <w:rPr>
          <w:rFonts w:ascii="Times New Roman" w:hAnsi="Times New Roman" w:cs="Times New Roman"/>
          <w:sz w:val="28"/>
          <w:szCs w:val="28"/>
          <w:lang w:val="uk-UA"/>
        </w:rPr>
        <w:t>каф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81E61" w:rsidRPr="006436CA">
        <w:rPr>
          <w:rFonts w:ascii="Times New Roman" w:hAnsi="Times New Roman" w:cs="Times New Roman"/>
          <w:sz w:val="28"/>
          <w:szCs w:val="28"/>
          <w:lang w:val="uk-UA"/>
        </w:rPr>
        <w:t>зма</w:t>
      </w:r>
      <w:proofErr w:type="spellEnd"/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Псалтир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,яка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читається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щодня на 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Вечірні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під час Великого посту. 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псалмів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119-133, званих «піснями схо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дження»: їх співали на сходах Іє</w:t>
      </w:r>
      <w:r w:rsidR="00981E61" w:rsidRPr="006436CA">
        <w:rPr>
          <w:rFonts w:ascii="Times New Roman" w:hAnsi="Times New Roman" w:cs="Times New Roman"/>
          <w:sz w:val="28"/>
          <w:szCs w:val="28"/>
          <w:lang w:val="uk-UA"/>
        </w:rPr>
        <w:t>ру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81E61" w:rsidRPr="006436C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81E61" w:rsidRPr="006436CA">
        <w:rPr>
          <w:rFonts w:ascii="Times New Roman" w:hAnsi="Times New Roman" w:cs="Times New Roman"/>
          <w:sz w:val="28"/>
          <w:szCs w:val="28"/>
          <w:lang w:val="uk-UA"/>
        </w:rPr>
        <w:t>имського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храму, піднімаючись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ним,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пісн</w:t>
      </w:r>
      <w:r w:rsidR="00DB0C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людей,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 xml:space="preserve"> які готуються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до зустрічі з Богом.</w:t>
      </w:r>
    </w:p>
    <w:p w:rsidR="00981E61" w:rsidRDefault="006436CA" w:rsidP="00981E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Під час читання цих псалмів священик бере Агнець (Святі Дари),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освячений в попередню неділю, і кладе Його на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дискос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. На </w:t>
      </w:r>
      <w:r w:rsidR="00981E61">
        <w:rPr>
          <w:rFonts w:ascii="Times New Roman" w:hAnsi="Times New Roman" w:cs="Times New Roman"/>
          <w:sz w:val="28"/>
          <w:szCs w:val="28"/>
          <w:lang w:val="uk-UA"/>
        </w:rPr>
        <w:t>другій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Славі 18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каф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зми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кадіння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Святих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Дарів.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час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читання третьої Слави, всі, хто моляться в храмі опускаю</w:t>
      </w:r>
      <w:r w:rsidR="00DB0CEE">
        <w:rPr>
          <w:rFonts w:ascii="Times New Roman" w:hAnsi="Times New Roman" w:cs="Times New Roman"/>
          <w:sz w:val="28"/>
          <w:szCs w:val="28"/>
          <w:lang w:val="uk-UA"/>
        </w:rPr>
        <w:t>чись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коліна: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в цей час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дискос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з Агнцем переноситься з Престолу на Жертовник.</w:t>
      </w:r>
    </w:p>
    <w:p w:rsidR="00981E61" w:rsidRDefault="006436CA" w:rsidP="00981E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Після малого входу і співу «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Світе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>тихий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» читаються дві вказані на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>цей день паремії - читання зі Старого Завіту. Уривки з Книги Буття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звертають наш уявний погляд до первозданно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людини і трагед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гріхопадіння: після </w:t>
      </w:r>
      <w:r w:rsidR="00DB0CEE" w:rsidRPr="00DB0CEE">
        <w:rPr>
          <w:rFonts w:ascii="Times New Roman" w:hAnsi="Times New Roman" w:cs="Times New Roman"/>
          <w:sz w:val="28"/>
          <w:szCs w:val="28"/>
          <w:lang w:val="uk-UA"/>
        </w:rPr>
        <w:t>порушення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заповіді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Божої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змінюється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сама природа людини - 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тіло позбавляється безсмертя, а душа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виявляється поневолен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пристрастям</w:t>
      </w:r>
      <w:r w:rsidR="00DB0C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1E61" w:rsidRPr="009A47AF" w:rsidRDefault="006436CA" w:rsidP="00981E6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7A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A47AF">
        <w:rPr>
          <w:rFonts w:ascii="Times New Roman" w:hAnsi="Times New Roman" w:cs="Times New Roman"/>
          <w:b/>
          <w:sz w:val="28"/>
          <w:szCs w:val="28"/>
          <w:lang w:val="uk-UA"/>
        </w:rPr>
        <w:t>Світ</w:t>
      </w:r>
      <w:r w:rsidRPr="009A4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A47AF">
        <w:rPr>
          <w:rFonts w:ascii="Times New Roman" w:hAnsi="Times New Roman" w:cs="Times New Roman"/>
          <w:b/>
          <w:sz w:val="28"/>
          <w:szCs w:val="28"/>
          <w:lang w:val="uk-UA"/>
        </w:rPr>
        <w:t>Христов</w:t>
      </w:r>
      <w:proofErr w:type="spellEnd"/>
      <w:r w:rsidRPr="009A4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A47AF">
        <w:rPr>
          <w:rFonts w:ascii="Times New Roman" w:hAnsi="Times New Roman" w:cs="Times New Roman"/>
          <w:b/>
          <w:sz w:val="28"/>
          <w:szCs w:val="28"/>
          <w:lang w:val="uk-UA"/>
        </w:rPr>
        <w:t>просві</w:t>
      </w:r>
      <w:r w:rsidR="009A47AF">
        <w:rPr>
          <w:rFonts w:ascii="Times New Roman" w:hAnsi="Times New Roman" w:cs="Times New Roman"/>
          <w:b/>
          <w:sz w:val="28"/>
          <w:szCs w:val="28"/>
          <w:lang w:val="uk-UA"/>
        </w:rPr>
        <w:t>щаєт</w:t>
      </w:r>
      <w:proofErr w:type="spellEnd"/>
      <w:r w:rsidRPr="009A4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всіх!»</w:t>
      </w:r>
    </w:p>
    <w:p w:rsidR="009A47AF" w:rsidRDefault="006436CA" w:rsidP="00981E6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Після закінчення читання першої паремії священик, тримаючи перед собою кад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ло і запалену свічку, стоячи перед Престолом, зображує ними знак хреста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і </w:t>
      </w:r>
      <w:r w:rsidR="009A47AF">
        <w:rPr>
          <w:rFonts w:ascii="Times New Roman" w:hAnsi="Times New Roman" w:cs="Times New Roman"/>
          <w:sz w:val="28"/>
          <w:szCs w:val="28"/>
          <w:lang w:val="uk-UA"/>
        </w:rPr>
        <w:t>виголошує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A47AF" w:rsidRPr="009A47A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A47AF" w:rsidRPr="009A47AF">
        <w:rPr>
          <w:rFonts w:ascii="Times New Roman" w:hAnsi="Times New Roman" w:cs="Times New Roman"/>
          <w:sz w:val="28"/>
          <w:szCs w:val="28"/>
          <w:lang w:val="uk-UA"/>
        </w:rPr>
        <w:t>Премудрость</w:t>
      </w:r>
      <w:proofErr w:type="spellEnd"/>
      <w:r w:rsidR="009A47AF" w:rsidRPr="009A47AF">
        <w:rPr>
          <w:rFonts w:ascii="Times New Roman" w:hAnsi="Times New Roman" w:cs="Times New Roman"/>
          <w:sz w:val="28"/>
          <w:szCs w:val="28"/>
          <w:lang w:val="uk-UA"/>
        </w:rPr>
        <w:t>, прості»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, - а потім, повернувшись обличчям до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народу, виголошує: </w:t>
      </w:r>
      <w:r w:rsidR="009A47AF" w:rsidRPr="009A47AF">
        <w:rPr>
          <w:rFonts w:ascii="Times New Roman" w:hAnsi="Times New Roman" w:cs="Times New Roman"/>
          <w:sz w:val="28"/>
          <w:szCs w:val="28"/>
          <w:lang w:val="uk-UA"/>
        </w:rPr>
        <w:t xml:space="preserve">«Світ </w:t>
      </w:r>
      <w:proofErr w:type="spellStart"/>
      <w:r w:rsidR="009A47AF" w:rsidRPr="009A47AF">
        <w:rPr>
          <w:rFonts w:ascii="Times New Roman" w:hAnsi="Times New Roman" w:cs="Times New Roman"/>
          <w:sz w:val="28"/>
          <w:szCs w:val="28"/>
          <w:lang w:val="uk-UA"/>
        </w:rPr>
        <w:t>Христов</w:t>
      </w:r>
      <w:proofErr w:type="spellEnd"/>
      <w:r w:rsidR="009A47AF" w:rsidRPr="009A4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A47AF" w:rsidRPr="009A47AF">
        <w:rPr>
          <w:rFonts w:ascii="Times New Roman" w:hAnsi="Times New Roman" w:cs="Times New Roman"/>
          <w:sz w:val="28"/>
          <w:szCs w:val="28"/>
          <w:lang w:val="uk-UA"/>
        </w:rPr>
        <w:t>просвіщаєт</w:t>
      </w:r>
      <w:proofErr w:type="spellEnd"/>
      <w:r w:rsidR="009A47AF" w:rsidRPr="009A47AF">
        <w:rPr>
          <w:rFonts w:ascii="Times New Roman" w:hAnsi="Times New Roman" w:cs="Times New Roman"/>
          <w:sz w:val="28"/>
          <w:szCs w:val="28"/>
          <w:lang w:val="uk-UA"/>
        </w:rPr>
        <w:t xml:space="preserve"> всіх!»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У цей час 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>вірники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в храмі, 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>в знак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глибок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благоговіння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Спасителем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Світом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59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стини, роблять земний уклін. Цей фрагмент богослужіння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має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як символічний, так і історичний сенс. Він був встановлений в ті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часи, коли під час Великого посту відбувалося оприлюднення 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>бажаючих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прийняти святе </w:t>
      </w:r>
      <w:r w:rsidR="0078598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рещення.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Свічка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символ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Христа,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Світла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миру,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36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кий просвіщає всіх, хто приходить до Нього.</w:t>
      </w:r>
    </w:p>
    <w:p w:rsidR="000C3594" w:rsidRDefault="006436CA" w:rsidP="00DB5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FBC">
        <w:rPr>
          <w:rFonts w:ascii="Times New Roman" w:hAnsi="Times New Roman" w:cs="Times New Roman"/>
          <w:sz w:val="28"/>
          <w:szCs w:val="28"/>
          <w:lang w:val="uk-UA"/>
        </w:rPr>
        <w:t>Після читання другої парем</w:t>
      </w:r>
      <w:r w:rsidR="00DB57D3" w:rsidRPr="002F2FBC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2F2FBC">
        <w:rPr>
          <w:rFonts w:ascii="Times New Roman" w:hAnsi="Times New Roman" w:cs="Times New Roman"/>
          <w:sz w:val="28"/>
          <w:szCs w:val="28"/>
          <w:lang w:val="uk-UA"/>
        </w:rPr>
        <w:t xml:space="preserve"> співаються вірші вечірнього 140-го псалма: </w:t>
      </w:r>
      <w:proofErr w:type="spellStart"/>
      <w:r w:rsidR="002F2FBC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2F2FBC">
        <w:rPr>
          <w:rFonts w:ascii="Times New Roman" w:hAnsi="Times New Roman" w:cs="Times New Roman"/>
          <w:sz w:val="28"/>
          <w:szCs w:val="28"/>
          <w:lang w:val="uk-UA"/>
        </w:rPr>
        <w:t>іс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правиться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молитва моя ...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Вірники в храмі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схиляють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коліна; священик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>кадить Престол, а потім Жертовник, на якому знаходяться Святі Дари.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своєю суттю ці вірші є давнім великим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прок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мном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торже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ственних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великопісних служб, тепер 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>же вони складають покаянн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B57D3">
        <w:rPr>
          <w:rFonts w:ascii="Times New Roman" w:hAnsi="Times New Roman" w:cs="Times New Roman"/>
          <w:sz w:val="28"/>
          <w:szCs w:val="28"/>
          <w:lang w:val="uk-UA"/>
        </w:rPr>
        <w:t xml:space="preserve"> вве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дення до другої частини богослужіння, тобто безпосередньо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самої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ітургії. Словами цього псалма ми просимо Бога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почути і прийняти нашу теплу молитву, нашу 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жертв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2FBC" w:rsidRPr="006436CA">
        <w:rPr>
          <w:rFonts w:ascii="Times New Roman" w:hAnsi="Times New Roman" w:cs="Times New Roman"/>
          <w:sz w:val="28"/>
          <w:szCs w:val="28"/>
          <w:lang w:val="uk-UA"/>
        </w:rPr>
        <w:t>веч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F2FBC" w:rsidRPr="006436CA">
        <w:rPr>
          <w:rFonts w:ascii="Times New Roman" w:hAnsi="Times New Roman" w:cs="Times New Roman"/>
          <w:sz w:val="28"/>
          <w:szCs w:val="28"/>
          <w:lang w:val="uk-UA"/>
        </w:rPr>
        <w:t>рн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юю</w:t>
      </w:r>
      <w:proofErr w:type="spellEnd"/>
      <w:r w:rsidR="002F2F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. Одночасно ми </w:t>
      </w:r>
      <w:r w:rsidR="002F2FBC">
        <w:rPr>
          <w:rFonts w:ascii="Times New Roman" w:hAnsi="Times New Roman" w:cs="Times New Roman"/>
          <w:sz w:val="28"/>
          <w:szCs w:val="28"/>
          <w:lang w:val="uk-UA"/>
        </w:rPr>
        <w:t>просимо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допомоги Божої: 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Положи, Господи,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хранен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іє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устом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дверь</w:t>
      </w:r>
      <w:proofErr w:type="spellEnd"/>
      <w:r w:rsid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огражд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устнах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="00AB00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0C35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Не уклони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сердце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мо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словесе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лукавств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непщевати</w:t>
      </w:r>
      <w:proofErr w:type="spellEnd"/>
      <w:r w:rsid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грес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Постав, Господи, охорону устам моїм і двері </w:t>
      </w:r>
      <w:proofErr w:type="spellStart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>стримання</w:t>
      </w:r>
      <w:proofErr w:type="spellEnd"/>
      <w:r w:rsidR="000C3594" w:rsidRPr="000C3594">
        <w:rPr>
          <w:rFonts w:ascii="Times New Roman" w:hAnsi="Times New Roman" w:cs="Times New Roman"/>
          <w:sz w:val="28"/>
          <w:szCs w:val="28"/>
          <w:lang w:val="uk-UA"/>
        </w:rPr>
        <w:t xml:space="preserve"> устам моїм. Не схили серця мого до слів лукавства, щоб не виправдувавсь я у гріхах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) (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>. 140,3-4).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вірші не випадково </w:t>
      </w:r>
      <w:r w:rsidR="000C3594" w:rsidRPr="006436CA">
        <w:rPr>
          <w:rFonts w:ascii="Times New Roman" w:hAnsi="Times New Roman" w:cs="Times New Roman"/>
          <w:sz w:val="28"/>
          <w:szCs w:val="28"/>
          <w:lang w:val="uk-UA"/>
        </w:rPr>
        <w:t>перекликаються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 xml:space="preserve"> проханнями молитви Єфрема </w:t>
      </w:r>
      <w:proofErr w:type="spellStart"/>
      <w:r w:rsidR="000C3594">
        <w:rPr>
          <w:rFonts w:ascii="Times New Roman" w:hAnsi="Times New Roman" w:cs="Times New Roman"/>
          <w:sz w:val="28"/>
          <w:szCs w:val="28"/>
          <w:lang w:val="uk-UA"/>
        </w:rPr>
        <w:t>Сірі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: лукавий дух </w:t>
      </w:r>
      <w:proofErr w:type="spellStart"/>
      <w:r w:rsidR="000C3594">
        <w:rPr>
          <w:rFonts w:ascii="Times New Roman" w:hAnsi="Times New Roman" w:cs="Times New Roman"/>
          <w:sz w:val="28"/>
          <w:szCs w:val="28"/>
          <w:lang w:val="uk-UA"/>
        </w:rPr>
        <w:t>пустослов</w:t>
      </w:r>
      <w:r w:rsidR="000C3594" w:rsidRPr="006436CA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0C3594">
        <w:rPr>
          <w:rFonts w:ascii="Times New Roman" w:hAnsi="Times New Roman" w:cs="Times New Roman"/>
          <w:sz w:val="28"/>
          <w:szCs w:val="28"/>
          <w:lang w:val="uk-UA"/>
        </w:rPr>
        <w:t>зло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слів'я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найсильніше заважа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 xml:space="preserve">ють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людині</w:t>
      </w:r>
      <w:r w:rsidR="000C3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побачити свій власний гріх і принести Богу рятівне покаяння.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>Без зберігання уст не можна досягти і чистоти серця, знайти увагу 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>теплоту в молитві, а наступаючий моме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нт Літургії вимагає чітк</w:t>
      </w:r>
      <w:r w:rsidR="005F36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зосередженості.</w:t>
      </w:r>
    </w:p>
    <w:p w:rsidR="00DB57D3" w:rsidRPr="00DB57D3" w:rsidRDefault="00DB57D3" w:rsidP="00DB57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7D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6436CA" w:rsidRPr="00DB57D3">
        <w:rPr>
          <w:rFonts w:ascii="Times New Roman" w:hAnsi="Times New Roman" w:cs="Times New Roman"/>
          <w:b/>
          <w:sz w:val="28"/>
          <w:szCs w:val="28"/>
          <w:lang w:val="uk-UA"/>
        </w:rPr>
        <w:t>Входить Цар Слави»</w:t>
      </w:r>
    </w:p>
    <w:p w:rsidR="00DB57D3" w:rsidRDefault="006436CA" w:rsidP="00DB5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Після молитви Єфрема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слідують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єктенії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>, а потім відбувається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>Великий Вхід. Звучать зворушливі і разом з тим страшні слова: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Нині сили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небесн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иє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з нами невидимо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служат</w:t>
      </w:r>
      <w:proofErr w:type="spellEnd"/>
      <w:r w:rsidR="008C11FC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C11FC" w:rsidRPr="008C11FC">
        <w:rPr>
          <w:color w:val="FF0000"/>
        </w:rPr>
        <w:t xml:space="preserve"> </w:t>
      </w:r>
      <w:r w:rsidR="008C11FC" w:rsidRPr="008C11FC">
        <w:rPr>
          <w:rFonts w:ascii="Times New Roman" w:hAnsi="Times New Roman" w:cs="Times New Roman"/>
          <w:sz w:val="28"/>
          <w:szCs w:val="28"/>
          <w:lang w:val="uk-UA"/>
        </w:rPr>
        <w:t>(Нині Сили Небесні з нами невидимо слу</w:t>
      </w:r>
      <w:r w:rsidR="008C11FC" w:rsidRPr="008C11F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жать: ось-бо входить Цар слави, ось Жертва таємна звершена в славі проводиться. З вірою і любов’ю приступимо, щоб причасниками життя вічного бути. </w:t>
      </w:r>
      <w:proofErr w:type="spellStart"/>
      <w:r w:rsidR="008C11FC" w:rsidRPr="008C11FC">
        <w:rPr>
          <w:rFonts w:ascii="Times New Roman" w:hAnsi="Times New Roman" w:cs="Times New Roman"/>
          <w:sz w:val="28"/>
          <w:szCs w:val="28"/>
          <w:lang w:val="uk-UA"/>
        </w:rPr>
        <w:t>Алилуя</w:t>
      </w:r>
      <w:proofErr w:type="spellEnd"/>
      <w:r w:rsidR="008C11FC" w:rsidRPr="008C1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11FC" w:rsidRPr="008C11FC">
        <w:rPr>
          <w:rFonts w:ascii="Times New Roman" w:hAnsi="Times New Roman" w:cs="Times New Roman"/>
          <w:sz w:val="28"/>
          <w:szCs w:val="28"/>
          <w:lang w:val="uk-UA"/>
        </w:rPr>
        <w:t>алилуя</w:t>
      </w:r>
      <w:proofErr w:type="spellEnd"/>
      <w:r w:rsidR="008C11FC" w:rsidRPr="008C1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11FC" w:rsidRPr="008C11FC">
        <w:rPr>
          <w:rFonts w:ascii="Times New Roman" w:hAnsi="Times New Roman" w:cs="Times New Roman"/>
          <w:sz w:val="28"/>
          <w:szCs w:val="28"/>
          <w:lang w:val="uk-UA"/>
        </w:rPr>
        <w:t>алилуя</w:t>
      </w:r>
      <w:proofErr w:type="spellEnd"/>
      <w:r w:rsidR="008C11FC" w:rsidRPr="008C11FC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Зовні цей Вхід схожий на Великий Вхід звичайної 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ітургі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, але по суті і духовним значенням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абсолютно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поді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. Під час повного Євхарист</w:t>
      </w:r>
      <w:r w:rsidR="00AB00E8">
        <w:rPr>
          <w:rFonts w:ascii="Times New Roman" w:hAnsi="Times New Roman" w:cs="Times New Roman"/>
          <w:sz w:val="28"/>
          <w:szCs w:val="28"/>
          <w:lang w:val="uk-UA"/>
        </w:rPr>
        <w:t>ич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ного богослужіння на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дискосі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ще не освячений Агнець. Святі Дари переносяться на Престол для принесення їх у жертву Богу і цей вхід символ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ізує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Самого Господа Ісуса Христа, смиренно 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 xml:space="preserve">прямуючого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вільні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Страждання і Розп'яття за гріхи людей. Але на Літургії ж </w:t>
      </w:r>
      <w:proofErr w:type="spellStart"/>
      <w:r w:rsidR="00AB00E8"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Передосвячених</w:t>
      </w:r>
      <w:proofErr w:type="spellEnd"/>
      <w:r w:rsidR="00AB00E8" w:rsidRPr="003345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Дарів, як співається в цей мо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мент богослужіння, невидимо вхо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дит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Цар Слави: Жертва Таємна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>, досконала (вже освячена) пере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носиться ... Сам Христос приходить до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lastRenderedPageBreak/>
        <w:t>віруючих в</w:t>
      </w:r>
      <w:r w:rsidR="008C11FC">
        <w:rPr>
          <w:rFonts w:ascii="Times New Roman" w:hAnsi="Times New Roman" w:cs="Times New Roman"/>
          <w:sz w:val="28"/>
          <w:szCs w:val="28"/>
          <w:lang w:val="uk-UA"/>
        </w:rPr>
        <w:t xml:space="preserve"> Нього, роблячи їх причасниками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вічного життя, і з благоговінням і любов'ю зустрічаю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чих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Його схиляються ниць, до землі.</w:t>
      </w:r>
    </w:p>
    <w:p w:rsidR="002F756D" w:rsidRDefault="006436CA" w:rsidP="00DB5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Знову звучить молитва Єфрема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ріна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з земними поклонами, потім </w:t>
      </w:r>
      <w:proofErr w:type="spellStart"/>
      <w:r w:rsidR="0054405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кте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нія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люди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ають молитву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«Отче наш». На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ітургії слова цієї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br/>
        <w:t xml:space="preserve">молитви сприймаються по-особливому, адже, по тлумаченням святих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отців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, «хліб наш насущний»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Небесний,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Євхарист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ич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ний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Хліб, Святі Таїн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, потреба в яких з особливою силою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відчувається</w:t>
      </w:r>
      <w:r w:rsidR="00AB00E8">
        <w:rPr>
          <w:rFonts w:ascii="Times New Roman" w:hAnsi="Times New Roman" w:cs="Times New Roman"/>
          <w:sz w:val="28"/>
          <w:szCs w:val="28"/>
          <w:lang w:val="uk-UA"/>
        </w:rPr>
        <w:t xml:space="preserve"> саме під час </w:t>
      </w:r>
      <w:proofErr w:type="spellStart"/>
      <w:r w:rsidR="00AB00E8">
        <w:rPr>
          <w:rFonts w:ascii="Times New Roman" w:hAnsi="Times New Roman" w:cs="Times New Roman"/>
          <w:sz w:val="28"/>
          <w:szCs w:val="28"/>
          <w:lang w:val="uk-UA"/>
        </w:rPr>
        <w:t>великопост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подвигу.</w:t>
      </w:r>
    </w:p>
    <w:p w:rsidR="007654D6" w:rsidRDefault="006436CA" w:rsidP="00DB5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44057">
        <w:rPr>
          <w:rFonts w:ascii="Times New Roman" w:hAnsi="Times New Roman" w:cs="Times New Roman"/>
          <w:sz w:val="28"/>
          <w:szCs w:val="28"/>
          <w:lang w:val="uk-UA"/>
        </w:rPr>
        <w:t>Вкусіте</w:t>
      </w:r>
      <w:proofErr w:type="spellEnd"/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44057">
        <w:rPr>
          <w:rFonts w:ascii="Times New Roman" w:hAnsi="Times New Roman" w:cs="Times New Roman"/>
          <w:sz w:val="28"/>
          <w:szCs w:val="28"/>
          <w:lang w:val="uk-UA"/>
        </w:rPr>
        <w:t>видіте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яко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благ Господь»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- закликає в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іруючих, після </w:t>
      </w:r>
      <w:r w:rsidR="00F714E2">
        <w:rPr>
          <w:rFonts w:ascii="Times New Roman" w:hAnsi="Times New Roman" w:cs="Times New Roman"/>
          <w:sz w:val="28"/>
          <w:szCs w:val="28"/>
          <w:lang w:val="uk-UA"/>
        </w:rPr>
        <w:t>виголошення</w:t>
      </w:r>
      <w:r w:rsidR="002F7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44057">
        <w:rPr>
          <w:rFonts w:ascii="Times New Roman" w:hAnsi="Times New Roman" w:cs="Times New Roman"/>
          <w:sz w:val="28"/>
          <w:szCs w:val="28"/>
          <w:lang w:val="uk-UA"/>
        </w:rPr>
        <w:t>Преждеос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вяще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ая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Свята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Святим»,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прич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тний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стих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Літургії.</w:t>
      </w:r>
    </w:p>
    <w:p w:rsidR="00DB57D3" w:rsidRDefault="003E49D0" w:rsidP="00DB5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Завершаюча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молитва </w:t>
      </w:r>
      <w:r w:rsidR="005F36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65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заамвонн</w:t>
      </w:r>
      <w:r w:rsidR="007654D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молитв</w:t>
      </w:r>
      <w:r w:rsidR="007654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цього постового богослужіння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br/>
        <w:t>нагадує нам про справжн</w:t>
      </w:r>
      <w:r w:rsidR="007654D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сенс і мету посту: «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Владико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Вседержителю,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творіння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премудро сотворив і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невимовним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промислом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многою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благістю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привів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до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священних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очищення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 і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втихомирення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пристрастей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надії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воскресіння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сороковий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proofErr w:type="gram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вручив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угодникові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Твоєму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Мойсеєві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скрижалі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Богом писаний Закон. Дай і нам,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Милостивий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подвигом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добрим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трудитися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час посту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закінчити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вірі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єдність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зберегти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невидимих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зміїв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сокрушити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переможцями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гріхом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стати, і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ми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неосудно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поклонитися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Святому</w:t>
      </w:r>
      <w:proofErr w:type="gram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оскресінню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благословенне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прославлене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всехвальне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величне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</w:t>
      </w:r>
      <w:proofErr w:type="gram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Отця</w:t>
      </w:r>
      <w:proofErr w:type="spellEnd"/>
      <w:r w:rsidR="007654D6" w:rsidRPr="009A1FA9">
        <w:rPr>
          <w:rFonts w:ascii="Times New Roman" w:eastAsia="Times New Roman" w:hAnsi="Times New Roman" w:cs="Times New Roman"/>
          <w:sz w:val="28"/>
          <w:szCs w:val="28"/>
          <w:lang w:eastAsia="ru-RU"/>
        </w:rPr>
        <w:t>, і Сина, і Святого Духа</w:t>
      </w:r>
      <w:r w:rsidR="00765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654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57D3" w:rsidRPr="00DB57D3" w:rsidRDefault="006436CA" w:rsidP="00DB57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7D3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544057">
        <w:rPr>
          <w:rFonts w:ascii="Times New Roman" w:hAnsi="Times New Roman" w:cs="Times New Roman"/>
          <w:b/>
          <w:sz w:val="28"/>
          <w:szCs w:val="28"/>
          <w:lang w:val="uk-UA"/>
        </w:rPr>
        <w:t>Вкусіте</w:t>
      </w:r>
      <w:proofErr w:type="spellEnd"/>
      <w:r w:rsidRPr="00DB5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="00544057">
        <w:rPr>
          <w:rFonts w:ascii="Times New Roman" w:hAnsi="Times New Roman" w:cs="Times New Roman"/>
          <w:b/>
          <w:sz w:val="28"/>
          <w:szCs w:val="28"/>
          <w:lang w:val="uk-UA"/>
        </w:rPr>
        <w:t>видіте</w:t>
      </w:r>
      <w:proofErr w:type="spellEnd"/>
      <w:r w:rsidRPr="00DB57D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B57D3" w:rsidRDefault="006436CA" w:rsidP="00DB57D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особливе значення цього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чинопослідування</w:t>
      </w:r>
      <w:proofErr w:type="spellEnd"/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На жаль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, багато православних християн, навіть воцерковлені,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які дотримуються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Велик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і в цей період приходять в храм тільки по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неділям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, позбавляючи себе того духовного багатства, яке може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їм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великопісне богослужіння. Доводиться зустрічатис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і з помилковими 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стереотипами </w:t>
      </w:r>
      <w:r w:rsidR="003E49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наприклад,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думкою,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причащатися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Дарами можна не всім, а тільки тяжко хворим. Насправді це через мислення не має жодної підстави ні в історії Церкви,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богослужбово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житт</w:t>
      </w:r>
      <w:r w:rsidR="0054405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36CA" w:rsidRPr="006436CA" w:rsidRDefault="003E49D0" w:rsidP="007654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ітургія </w:t>
      </w:r>
      <w:proofErr w:type="spellStart"/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Передосвячених</w:t>
      </w:r>
      <w:proofErr w:type="spellEnd"/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Дарів 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- це час особливо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​​стояння</w:t>
      </w:r>
      <w:proofErr w:type="spellEnd"/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перед Богом, час, коли Небесні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Сили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невидимо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служать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священикові,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>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людина під час молитви в храмі може пережити незабутні </w:t>
      </w:r>
      <w:r>
        <w:rPr>
          <w:rFonts w:ascii="Times New Roman" w:hAnsi="Times New Roman" w:cs="Times New Roman"/>
          <w:sz w:val="28"/>
          <w:szCs w:val="28"/>
          <w:lang w:val="uk-UA"/>
        </w:rPr>
        <w:t>хвилини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прилучення до Церкви Небесної. Спогади про це не тільки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br/>
        <w:t>назавжди залишаться в його серці, але і допоможуть зрозуміти саму суть Великого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br/>
        <w:t>пост</w:t>
      </w:r>
      <w:r w:rsidR="00AE7DF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436CA" w:rsidRPr="006436CA">
        <w:rPr>
          <w:rFonts w:ascii="Times New Roman" w:hAnsi="Times New Roman" w:cs="Times New Roman"/>
          <w:sz w:val="28"/>
          <w:szCs w:val="28"/>
          <w:lang w:val="uk-UA"/>
        </w:rPr>
        <w:t xml:space="preserve"> - глибину і радість «весни духовної».</w:t>
      </w:r>
      <w:r w:rsidR="00AE7DF8">
        <w:rPr>
          <w:rFonts w:ascii="Times New Roman" w:hAnsi="Times New Roman" w:cs="Times New Roman"/>
          <w:sz w:val="28"/>
          <w:szCs w:val="28"/>
          <w:lang w:val="uk-UA"/>
        </w:rPr>
        <w:t xml:space="preserve"> Амінь!</w:t>
      </w:r>
      <w:bookmarkStart w:id="0" w:name="_GoBack"/>
      <w:bookmarkEnd w:id="0"/>
    </w:p>
    <w:sectPr w:rsidR="006436CA" w:rsidRPr="006436CA" w:rsidSect="006436CA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40" w:rsidRDefault="009C2540" w:rsidP="002F756D">
      <w:pPr>
        <w:spacing w:after="0" w:line="240" w:lineRule="auto"/>
      </w:pPr>
      <w:r>
        <w:separator/>
      </w:r>
    </w:p>
  </w:endnote>
  <w:endnote w:type="continuationSeparator" w:id="0">
    <w:p w:rsidR="009C2540" w:rsidRDefault="009C2540" w:rsidP="002F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40" w:rsidRDefault="009C2540" w:rsidP="002F756D">
      <w:pPr>
        <w:spacing w:after="0" w:line="240" w:lineRule="auto"/>
      </w:pPr>
      <w:r>
        <w:separator/>
      </w:r>
    </w:p>
  </w:footnote>
  <w:footnote w:type="continuationSeparator" w:id="0">
    <w:p w:rsidR="009C2540" w:rsidRDefault="009C2540" w:rsidP="002F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B9"/>
    <w:rsid w:val="000C3594"/>
    <w:rsid w:val="001963B3"/>
    <w:rsid w:val="002A1E25"/>
    <w:rsid w:val="002F2FBC"/>
    <w:rsid w:val="002F756D"/>
    <w:rsid w:val="00334523"/>
    <w:rsid w:val="003D33FB"/>
    <w:rsid w:val="003E49D0"/>
    <w:rsid w:val="004E67AB"/>
    <w:rsid w:val="00544057"/>
    <w:rsid w:val="005707CF"/>
    <w:rsid w:val="005F3692"/>
    <w:rsid w:val="00614A48"/>
    <w:rsid w:val="006436CA"/>
    <w:rsid w:val="00680DD2"/>
    <w:rsid w:val="006B0A01"/>
    <w:rsid w:val="007056B6"/>
    <w:rsid w:val="007309A8"/>
    <w:rsid w:val="007654D6"/>
    <w:rsid w:val="00785981"/>
    <w:rsid w:val="008766B9"/>
    <w:rsid w:val="008C11FC"/>
    <w:rsid w:val="00950CE8"/>
    <w:rsid w:val="00981E61"/>
    <w:rsid w:val="009A04BE"/>
    <w:rsid w:val="009A47AF"/>
    <w:rsid w:val="009C2540"/>
    <w:rsid w:val="00AB00E8"/>
    <w:rsid w:val="00AE2303"/>
    <w:rsid w:val="00AE7DF8"/>
    <w:rsid w:val="00B13C12"/>
    <w:rsid w:val="00D24898"/>
    <w:rsid w:val="00DB0CEE"/>
    <w:rsid w:val="00DB57D3"/>
    <w:rsid w:val="00E43CDC"/>
    <w:rsid w:val="00F714E2"/>
    <w:rsid w:val="00F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56D"/>
  </w:style>
  <w:style w:type="paragraph" w:styleId="a5">
    <w:name w:val="footer"/>
    <w:basedOn w:val="a"/>
    <w:link w:val="a6"/>
    <w:uiPriority w:val="99"/>
    <w:unhideWhenUsed/>
    <w:rsid w:val="002F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756D"/>
  </w:style>
  <w:style w:type="paragraph" w:styleId="a5">
    <w:name w:val="footer"/>
    <w:basedOn w:val="a"/>
    <w:link w:val="a6"/>
    <w:uiPriority w:val="99"/>
    <w:unhideWhenUsed/>
    <w:rsid w:val="002F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26</cp:revision>
  <dcterms:created xsi:type="dcterms:W3CDTF">2017-03-02T13:38:00Z</dcterms:created>
  <dcterms:modified xsi:type="dcterms:W3CDTF">2018-03-29T20:07:00Z</dcterms:modified>
</cp:coreProperties>
</file>