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26" w:rsidRDefault="005C2295" w:rsidP="003F3E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</w:pPr>
      <w:r w:rsidRPr="003F3E53">
        <w:rPr>
          <w:rFonts w:ascii="Times New Roman" w:eastAsia="Times New Roman" w:hAnsi="Times New Roman" w:cs="Times New Roman"/>
          <w:b/>
          <w:i/>
          <w:noProof/>
          <w:sz w:val="52"/>
          <w:szCs w:val="52"/>
          <w:u w:val="single"/>
          <w:lang w:val="uk-UA" w:eastAsia="uk-UA"/>
        </w:rPr>
        <w:drawing>
          <wp:anchor distT="0" distB="0" distL="114300" distR="114300" simplePos="0" relativeHeight="251657216" behindDoc="1" locked="0" layoutInCell="1" allowOverlap="1" wp14:anchorId="515B883F" wp14:editId="3F86ACA8">
            <wp:simplePos x="0" y="0"/>
            <wp:positionH relativeFrom="column">
              <wp:posOffset>-153670</wp:posOffset>
            </wp:positionH>
            <wp:positionV relativeFrom="paragraph">
              <wp:posOffset>307340</wp:posOffset>
            </wp:positionV>
            <wp:extent cx="1524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30" y="21394"/>
                <wp:lineTo x="213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C6" w:rsidRPr="003F3E53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val="uk-UA" w:eastAsia="ru-RU"/>
        </w:rPr>
        <w:t>Про уклін і хресне знамення</w:t>
      </w:r>
      <w:r w:rsidR="001B1BC6" w:rsidRPr="00255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1B1BC6" w:rsidRPr="003F3E53" w:rsidRDefault="001B1BC6" w:rsidP="003F3E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42"/>
          <w:szCs w:val="42"/>
          <w:lang w:val="uk-UA" w:eastAsia="ru-RU"/>
        </w:rPr>
      </w:pPr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Для хресного знамення, ми складаємо пальці правої руки так: три пальці (великий, вказівний і середній) складаємо разом кінцями рівно, а два останніх (безіменни</w:t>
      </w:r>
      <w:bookmarkStart w:id="0" w:name="_GoBack"/>
      <w:bookmarkEnd w:id="0"/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й і мізинець) пригинаємо до долоні.</w:t>
      </w:r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br/>
      </w:r>
      <w:r w:rsidR="00635FF4"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 </w:t>
      </w:r>
      <w:r w:rsidR="00635FF4"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ab/>
      </w:r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Складені разом три перші пальці засвідчують нашу віру в Бога Отця, Бога Сина і Бога Святого Духа як Єдиносущну і Нероздільну Трійцю, а два пальці, пригнуті до долоні, означають, що Син Божий по втіленні Своєму, будучи Богом, став людиною, тобто означають дві Його природи - Божу і людську.</w:t>
      </w:r>
    </w:p>
    <w:p w:rsidR="00635FF4" w:rsidRPr="003F3E53" w:rsidRDefault="003F3E53" w:rsidP="00635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</w:pPr>
      <w:r w:rsidRPr="003F3E53">
        <w:rPr>
          <w:rFonts w:ascii="Times New Roman" w:eastAsia="Times New Roman" w:hAnsi="Times New Roman" w:cs="Times New Roman"/>
          <w:i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994371B" wp14:editId="5612D854">
            <wp:simplePos x="0" y="0"/>
            <wp:positionH relativeFrom="column">
              <wp:posOffset>5470525</wp:posOffset>
            </wp:positionH>
            <wp:positionV relativeFrom="paragraph">
              <wp:posOffset>477520</wp:posOffset>
            </wp:positionV>
            <wp:extent cx="12382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268" y="21386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C6"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Хреститися треба не поспішаючи: покласти </w:t>
      </w:r>
      <w:r w:rsidR="00635FF4"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хресне знамення</w:t>
      </w:r>
      <w:r w:rsidR="001B1BC6"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 на </w:t>
      </w:r>
      <w:r w:rsidR="00635FF4"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чоло</w:t>
      </w:r>
      <w:r w:rsidR="001B1BC6"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 (1), на живіт (2), на праве плече (3) і потім на ліве(4).</w:t>
      </w:r>
      <w:r w:rsidR="00635FF4"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 </w:t>
      </w:r>
      <w:r w:rsidR="001B1BC6"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Опустивши праву руку, можна робити уклін</w:t>
      </w:r>
      <w:r w:rsidR="00635FF4"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.</w:t>
      </w:r>
    </w:p>
    <w:p w:rsidR="00635FF4" w:rsidRPr="003F3E53" w:rsidRDefault="001B1BC6" w:rsidP="00635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</w:pPr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Про тих же, які </w:t>
      </w:r>
      <w:r w:rsidR="00712926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хрестять</w:t>
      </w:r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 себе всією п'ятірнею або кланяються, що не закінчивши </w:t>
      </w:r>
      <w:r w:rsidR="00712926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на собі знамення </w:t>
      </w:r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хреста, або махають рукою своєї по повітрю або по груд</w:t>
      </w:r>
      <w:r w:rsidR="00712926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ях</w:t>
      </w:r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 свої</w:t>
      </w:r>
      <w:r w:rsidR="00712926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х </w:t>
      </w:r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, святитель Іоанн Златоуст сказав: «Тому </w:t>
      </w:r>
      <w:proofErr w:type="spellStart"/>
      <w:r w:rsidR="00712926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неістовому</w:t>
      </w:r>
      <w:proofErr w:type="spellEnd"/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 маханн</w:t>
      </w:r>
      <w:r w:rsidR="00712926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ю</w:t>
      </w:r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 біси радіють». Навпаки, хресне знамення, що здійснюється правильно і неквапливо, з вірою і благоговінням, лякає бісів, заспокоює гріховні пристрасті і привертає Божественну благодать.</w:t>
      </w:r>
    </w:p>
    <w:p w:rsidR="001B1BC6" w:rsidRDefault="001B1BC6" w:rsidP="003F3E53">
      <w:pPr>
        <w:spacing w:after="0" w:line="240" w:lineRule="auto"/>
        <w:ind w:firstLine="708"/>
        <w:jc w:val="both"/>
      </w:pPr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Усвідомлюючи свою гріховність і </w:t>
      </w:r>
      <w:proofErr w:type="spellStart"/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не</w:t>
      </w:r>
      <w:r w:rsidR="00712926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>достоїнство</w:t>
      </w:r>
      <w:proofErr w:type="spellEnd"/>
      <w:r w:rsidRPr="003F3E53">
        <w:rPr>
          <w:rFonts w:ascii="Times New Roman" w:eastAsia="Times New Roman" w:hAnsi="Times New Roman" w:cs="Times New Roman"/>
          <w:b/>
          <w:sz w:val="42"/>
          <w:szCs w:val="42"/>
          <w:lang w:val="uk-UA" w:eastAsia="ru-RU"/>
        </w:rPr>
        <w:t xml:space="preserve"> перед Богом, ми, в знак нашого смирення, супроводжуємо нашу молитву поклонами. Вони бувають поясними, коли нахиляється до пояса, і земні, коли, кланяючись і стаючи на коліна, торкаємося головою землі.</w:t>
      </w:r>
    </w:p>
    <w:sectPr w:rsidR="001B1BC6" w:rsidSect="003F3E53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FB"/>
    <w:rsid w:val="001B1BC6"/>
    <w:rsid w:val="003F3E53"/>
    <w:rsid w:val="0041082E"/>
    <w:rsid w:val="00521A66"/>
    <w:rsid w:val="005C2295"/>
    <w:rsid w:val="00635FF4"/>
    <w:rsid w:val="006D5852"/>
    <w:rsid w:val="00712926"/>
    <w:rsid w:val="00A57DFB"/>
    <w:rsid w:val="00A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60FA5-C422-4E00-9D18-375E4D2C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user</cp:lastModifiedBy>
  <cp:revision>10</cp:revision>
  <dcterms:created xsi:type="dcterms:W3CDTF">2016-10-20T20:05:00Z</dcterms:created>
  <dcterms:modified xsi:type="dcterms:W3CDTF">2016-10-21T05:32:00Z</dcterms:modified>
</cp:coreProperties>
</file>